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60B3B" w14:textId="55D113D3" w:rsidR="0043609C" w:rsidRDefault="0043609C" w:rsidP="00151F74">
      <w:pPr>
        <w:pStyle w:val="Heading3"/>
        <w:jc w:val="center"/>
      </w:pPr>
      <w:r w:rsidRPr="0043609C">
        <w:t>Guidelines for Viewing</w:t>
      </w:r>
      <w:r w:rsidR="004B1F5D">
        <w:rPr>
          <w:rFonts w:hint="eastAsia"/>
        </w:rPr>
        <w:t xml:space="preserve"> after </w:t>
      </w:r>
      <w:proofErr w:type="spellStart"/>
      <w:r w:rsidR="004B1F5D">
        <w:rPr>
          <w:rFonts w:hint="eastAsia"/>
        </w:rPr>
        <w:t>Yeondo</w:t>
      </w:r>
      <w:proofErr w:type="spellEnd"/>
    </w:p>
    <w:p w14:paraId="7E574A28" w14:textId="77777777" w:rsidR="004B1F5D" w:rsidRPr="0043609C" w:rsidRDefault="004B1F5D" w:rsidP="0043609C">
      <w:pPr>
        <w:jc w:val="center"/>
        <w:rPr>
          <w:b/>
          <w:bCs/>
        </w:rPr>
      </w:pPr>
    </w:p>
    <w:p w14:paraId="3FB9E059" w14:textId="77777777" w:rsidR="0043609C" w:rsidRPr="0043609C" w:rsidRDefault="0043609C" w:rsidP="0043609C">
      <w:pPr>
        <w:rPr>
          <w:b/>
          <w:bCs/>
        </w:rPr>
      </w:pPr>
      <w:r w:rsidRPr="0043609C">
        <w:rPr>
          <w:b/>
          <w:bCs/>
        </w:rPr>
        <w:t xml:space="preserve">1. </w:t>
      </w:r>
      <w:proofErr w:type="spellStart"/>
      <w:r w:rsidRPr="0043609C">
        <w:rPr>
          <w:b/>
          <w:bCs/>
        </w:rPr>
        <w:t>Yeondo</w:t>
      </w:r>
      <w:proofErr w:type="spellEnd"/>
      <w:r w:rsidRPr="0043609C">
        <w:rPr>
          <w:b/>
          <w:bCs/>
        </w:rPr>
        <w:t xml:space="preserve"> (Prayer Service) Seating for the Family</w:t>
      </w:r>
    </w:p>
    <w:p w14:paraId="58E08F7F" w14:textId="77777777" w:rsidR="0043609C" w:rsidRPr="0043609C" w:rsidRDefault="0043609C" w:rsidP="0043609C">
      <w:pPr>
        <w:numPr>
          <w:ilvl w:val="0"/>
          <w:numId w:val="1"/>
        </w:numPr>
      </w:pPr>
      <w:r w:rsidRPr="0043609C">
        <w:t xml:space="preserve">Before the </w:t>
      </w:r>
      <w:proofErr w:type="spellStart"/>
      <w:r w:rsidRPr="0043609C">
        <w:t>Yeondo</w:t>
      </w:r>
      <w:proofErr w:type="spellEnd"/>
      <w:r w:rsidRPr="0043609C">
        <w:t xml:space="preserve"> begins, family members should take their seats at the </w:t>
      </w:r>
      <w:r w:rsidRPr="0043609C">
        <w:rPr>
          <w:b/>
          <w:bCs/>
        </w:rPr>
        <w:t>two reserved chairs</w:t>
      </w:r>
      <w:r w:rsidRPr="0043609C">
        <w:t xml:space="preserve"> at the </w:t>
      </w:r>
      <w:r w:rsidRPr="0043609C">
        <w:rPr>
          <w:b/>
          <w:bCs/>
        </w:rPr>
        <w:t>front left side</w:t>
      </w:r>
      <w:r w:rsidRPr="0043609C">
        <w:t xml:space="preserve"> of the church.</w:t>
      </w:r>
    </w:p>
    <w:p w14:paraId="7926F8E3" w14:textId="33CD88CF" w:rsidR="0043609C" w:rsidRDefault="0043609C" w:rsidP="0043609C">
      <w:pPr>
        <w:numPr>
          <w:ilvl w:val="0"/>
          <w:numId w:val="1"/>
        </w:numPr>
      </w:pPr>
      <w:r w:rsidRPr="0043609C">
        <w:t>If additional seating is needed, please inform a volunteer.</w:t>
      </w:r>
    </w:p>
    <w:p w14:paraId="5B5984E9" w14:textId="62700F20" w:rsidR="0043609C" w:rsidRPr="0043609C" w:rsidRDefault="00151F74" w:rsidP="0043609C">
      <w:r>
        <w:pict w14:anchorId="144CD40F">
          <v:rect id="_x0000_i1025" style="width:0;height:1.5pt" o:hralign="center" o:hrstd="t" o:hr="t" fillcolor="#a0a0a0" stroked="f"/>
        </w:pict>
      </w:r>
    </w:p>
    <w:p w14:paraId="74F08267" w14:textId="77777777" w:rsidR="0043609C" w:rsidRPr="0043609C" w:rsidRDefault="0043609C" w:rsidP="0043609C">
      <w:pPr>
        <w:rPr>
          <w:b/>
          <w:bCs/>
        </w:rPr>
      </w:pPr>
      <w:r w:rsidRPr="0043609C">
        <w:rPr>
          <w:b/>
          <w:bCs/>
        </w:rPr>
        <w:t>2. Viewing (Farewell to the Deceased)</w:t>
      </w:r>
    </w:p>
    <w:p w14:paraId="49C79AA2" w14:textId="77777777" w:rsidR="0043609C" w:rsidRPr="0043609C" w:rsidRDefault="0043609C" w:rsidP="0043609C">
      <w:pPr>
        <w:numPr>
          <w:ilvl w:val="0"/>
          <w:numId w:val="2"/>
        </w:numPr>
      </w:pPr>
      <w:r w:rsidRPr="0043609C">
        <w:t xml:space="preserve">After </w:t>
      </w:r>
      <w:proofErr w:type="spellStart"/>
      <w:r w:rsidRPr="0043609C">
        <w:t>Yeondo</w:t>
      </w:r>
      <w:proofErr w:type="spellEnd"/>
      <w:r w:rsidRPr="0043609C">
        <w:t>, there will be a moment to bid farewell to the deceased.</w:t>
      </w:r>
    </w:p>
    <w:p w14:paraId="09842461" w14:textId="77777777" w:rsidR="0043609C" w:rsidRPr="0043609C" w:rsidRDefault="0043609C" w:rsidP="0043609C">
      <w:pPr>
        <w:numPr>
          <w:ilvl w:val="0"/>
          <w:numId w:val="2"/>
        </w:numPr>
      </w:pPr>
      <w:r w:rsidRPr="0043609C">
        <w:t xml:space="preserve">When a volunteer signals, family members should stand </w:t>
      </w:r>
      <w:r w:rsidRPr="0043609C">
        <w:rPr>
          <w:b/>
          <w:bCs/>
        </w:rPr>
        <w:t>to the left of the altar</w:t>
      </w:r>
      <w:r w:rsidRPr="0043609C">
        <w:t xml:space="preserve"> as shown in the provided diagram.</w:t>
      </w:r>
    </w:p>
    <w:p w14:paraId="2D744374" w14:textId="77777777" w:rsidR="0043609C" w:rsidRPr="0043609C" w:rsidRDefault="0043609C" w:rsidP="0043609C">
      <w:pPr>
        <w:numPr>
          <w:ilvl w:val="0"/>
          <w:numId w:val="2"/>
        </w:numPr>
      </w:pPr>
      <w:r w:rsidRPr="0043609C">
        <w:rPr>
          <w:b/>
          <w:bCs/>
        </w:rPr>
        <w:t>The priest, sisters, and mourners</w:t>
      </w:r>
      <w:r w:rsidRPr="0043609C">
        <w:t xml:space="preserve"> will come forward </w:t>
      </w:r>
      <w:r w:rsidRPr="0043609C">
        <w:rPr>
          <w:b/>
          <w:bCs/>
        </w:rPr>
        <w:t>to pay their respects to the deceased and greet the family</w:t>
      </w:r>
      <w:r w:rsidRPr="0043609C">
        <w:t>.</w:t>
      </w:r>
    </w:p>
    <w:p w14:paraId="604C850B" w14:textId="77777777" w:rsidR="0043609C" w:rsidRPr="0043609C" w:rsidRDefault="0043609C" w:rsidP="0043609C">
      <w:pPr>
        <w:numPr>
          <w:ilvl w:val="0"/>
          <w:numId w:val="2"/>
        </w:numPr>
      </w:pPr>
      <w:r w:rsidRPr="0043609C">
        <w:t>Once the Viewing concludes, the family will have a final moment with the deceased before the casket is closed.</w:t>
      </w:r>
    </w:p>
    <w:p w14:paraId="7298D0E8" w14:textId="77777777" w:rsidR="0043609C" w:rsidRPr="0043609C" w:rsidRDefault="0043609C" w:rsidP="0043609C">
      <w:pPr>
        <w:numPr>
          <w:ilvl w:val="0"/>
          <w:numId w:val="2"/>
        </w:numPr>
      </w:pPr>
      <w:r w:rsidRPr="0043609C">
        <w:t xml:space="preserve">As the casket </w:t>
      </w:r>
      <w:r w:rsidRPr="0043609C">
        <w:rPr>
          <w:b/>
          <w:bCs/>
        </w:rPr>
        <w:t>exits the church</w:t>
      </w:r>
      <w:r w:rsidRPr="0043609C">
        <w:t xml:space="preserve">, the </w:t>
      </w:r>
      <w:r w:rsidRPr="0043609C">
        <w:rPr>
          <w:b/>
          <w:bCs/>
        </w:rPr>
        <w:t>portrait bearer should also exit carrying the portrait</w:t>
      </w:r>
      <w:r w:rsidRPr="0043609C">
        <w:t>.</w:t>
      </w:r>
    </w:p>
    <w:p w14:paraId="6B935348" w14:textId="77777777" w:rsidR="0043609C" w:rsidRDefault="0043609C" w:rsidP="0043609C">
      <w:pPr>
        <w:numPr>
          <w:ilvl w:val="0"/>
          <w:numId w:val="2"/>
        </w:numPr>
      </w:pPr>
      <w:r w:rsidRPr="0043609C">
        <w:t xml:space="preserve">After exiting, family members should stand </w:t>
      </w:r>
      <w:r w:rsidRPr="0043609C">
        <w:rPr>
          <w:b/>
          <w:bCs/>
        </w:rPr>
        <w:t>behind the cross bearer</w:t>
      </w:r>
      <w:r w:rsidRPr="0043609C">
        <w:t xml:space="preserve"> to prepare for the entrance procession.</w:t>
      </w:r>
    </w:p>
    <w:p w14:paraId="0A6413AD" w14:textId="13D66D7F" w:rsidR="0043609C" w:rsidRDefault="0043609C" w:rsidP="0043609C">
      <w:pPr>
        <w:jc w:val="center"/>
      </w:pPr>
      <w:r w:rsidRPr="006F0936">
        <w:rPr>
          <w:noProof/>
        </w:rPr>
        <w:drawing>
          <wp:inline distT="0" distB="0" distL="0" distR="0" wp14:anchorId="79E3B9D9" wp14:editId="18CAA1A5">
            <wp:extent cx="3459480" cy="2594610"/>
            <wp:effectExtent l="0" t="0" r="7620" b="0"/>
            <wp:docPr id="4" name="그림 4" descr="사람, 사람들, 홀, 회의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사람, 사람들, 홀, 회의실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D577" w14:textId="77777777" w:rsidR="0043609C" w:rsidRPr="0043609C" w:rsidRDefault="0043609C" w:rsidP="0043609C">
      <w:pPr>
        <w:jc w:val="center"/>
      </w:pPr>
    </w:p>
    <w:p w14:paraId="0DEEECDE" w14:textId="77777777" w:rsidR="0043609C" w:rsidRPr="0043609C" w:rsidRDefault="00151F74" w:rsidP="0043609C">
      <w:r>
        <w:pict w14:anchorId="39C22741">
          <v:rect id="_x0000_i1026" style="width:0;height:1.5pt" o:hralign="center" o:hrstd="t" o:hr="t" fillcolor="#a0a0a0" stroked="f"/>
        </w:pict>
      </w:r>
    </w:p>
    <w:p w14:paraId="2201AFEE" w14:textId="77777777" w:rsidR="0043609C" w:rsidRPr="0043609C" w:rsidRDefault="0043609C" w:rsidP="0043609C">
      <w:pPr>
        <w:rPr>
          <w:b/>
          <w:bCs/>
        </w:rPr>
      </w:pPr>
      <w:r w:rsidRPr="0043609C">
        <w:rPr>
          <w:b/>
          <w:bCs/>
        </w:rPr>
        <w:t>3. Entrance Procession</w:t>
      </w:r>
    </w:p>
    <w:p w14:paraId="35C7088A" w14:textId="77777777" w:rsidR="0043609C" w:rsidRPr="0043609C" w:rsidRDefault="0043609C" w:rsidP="0043609C">
      <w:pPr>
        <w:numPr>
          <w:ilvl w:val="0"/>
          <w:numId w:val="3"/>
        </w:numPr>
      </w:pPr>
      <w:r w:rsidRPr="0043609C">
        <w:t xml:space="preserve">Pallbearers should </w:t>
      </w:r>
      <w:r w:rsidRPr="0043609C">
        <w:rPr>
          <w:b/>
          <w:bCs/>
        </w:rPr>
        <w:t>arrive 30 minutes before the ceremony</w:t>
      </w:r>
      <w:r w:rsidRPr="0043609C">
        <w:t xml:space="preserve"> to receive a </w:t>
      </w:r>
      <w:r w:rsidRPr="0043609C">
        <w:rPr>
          <w:b/>
          <w:bCs/>
        </w:rPr>
        <w:t>boutonniere, white gloves, and position assignments</w:t>
      </w:r>
      <w:r w:rsidRPr="0043609C">
        <w:t xml:space="preserve"> with the help of volunteers.</w:t>
      </w:r>
    </w:p>
    <w:p w14:paraId="2F9F701F" w14:textId="77777777" w:rsidR="0043609C" w:rsidRPr="0043609C" w:rsidRDefault="0043609C" w:rsidP="0043609C">
      <w:pPr>
        <w:numPr>
          <w:ilvl w:val="0"/>
          <w:numId w:val="3"/>
        </w:numPr>
      </w:pPr>
      <w:r w:rsidRPr="0043609C">
        <w:rPr>
          <w:b/>
          <w:bCs/>
        </w:rPr>
        <w:t>Family members should line up behind the cross bearer</w:t>
      </w:r>
      <w:r w:rsidRPr="0043609C">
        <w:t xml:space="preserve"> as indicated in the diagram.</w:t>
      </w:r>
    </w:p>
    <w:p w14:paraId="569FC70E" w14:textId="218BA0E5" w:rsidR="0043609C" w:rsidRDefault="0043609C" w:rsidP="0043609C">
      <w:pPr>
        <w:rPr>
          <w:noProof/>
        </w:rPr>
      </w:pPr>
      <w:r>
        <w:rPr>
          <w:noProof/>
        </w:rPr>
        <w:drawing>
          <wp:inline distT="0" distB="0" distL="0" distR="0" wp14:anchorId="1C8360C5" wp14:editId="66E1653E">
            <wp:extent cx="2900679" cy="2175510"/>
            <wp:effectExtent l="0" t="0" r="0" b="0"/>
            <wp:docPr id="7" name="그림 7" descr="A group of people in a fun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A group of people in a fun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2" cy="21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6D35FE35" wp14:editId="2E6EACA1">
            <wp:extent cx="2887980" cy="2165985"/>
            <wp:effectExtent l="0" t="0" r="7620" b="5715"/>
            <wp:docPr id="6" name="그림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71" cy="21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BD23" w14:textId="77777777" w:rsidR="0043609C" w:rsidRDefault="0043609C" w:rsidP="0043609C">
      <w:pPr>
        <w:numPr>
          <w:ilvl w:val="0"/>
          <w:numId w:val="3"/>
        </w:numPr>
      </w:pPr>
      <w:r w:rsidRPr="0043609C">
        <w:t xml:space="preserve">Upon entering the church, </w:t>
      </w:r>
      <w:r w:rsidRPr="0043609C">
        <w:rPr>
          <w:b/>
          <w:bCs/>
        </w:rPr>
        <w:t>pallbearers should be seated at the front right</w:t>
      </w:r>
      <w:r w:rsidRPr="0043609C">
        <w:t xml:space="preserve">, while </w:t>
      </w:r>
      <w:r w:rsidRPr="0043609C">
        <w:rPr>
          <w:b/>
          <w:bCs/>
        </w:rPr>
        <w:t>family members take their seats on the left</w:t>
      </w:r>
      <w:r w:rsidRPr="0043609C">
        <w:t>.</w:t>
      </w:r>
    </w:p>
    <w:p w14:paraId="45145D71" w14:textId="29851FE4" w:rsidR="0043609C" w:rsidRDefault="0043609C" w:rsidP="004360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253C0D" wp14:editId="20E2201E">
            <wp:extent cx="3460897" cy="1846922"/>
            <wp:effectExtent l="0" t="0" r="6350" b="1270"/>
            <wp:docPr id="1" name="Picture 1" descr="A group of men in suits and white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men in suits and white glov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47" cy="18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2BC6" w14:textId="77777777" w:rsidR="0043609C" w:rsidRPr="0043609C" w:rsidRDefault="0043609C" w:rsidP="0043609C">
      <w:pPr>
        <w:numPr>
          <w:ilvl w:val="0"/>
          <w:numId w:val="4"/>
        </w:numPr>
      </w:pPr>
      <w:r w:rsidRPr="0043609C">
        <w:t>After the ceremony, a volunteer will remove the altar candles and rotate the casket for the recessional.</w:t>
      </w:r>
    </w:p>
    <w:p w14:paraId="3C2E51F3" w14:textId="77777777" w:rsidR="0043609C" w:rsidRPr="0043609C" w:rsidRDefault="0043609C" w:rsidP="0043609C">
      <w:pPr>
        <w:numPr>
          <w:ilvl w:val="0"/>
          <w:numId w:val="4"/>
        </w:numPr>
      </w:pPr>
      <w:r w:rsidRPr="0043609C">
        <w:t xml:space="preserve">Participants should then </w:t>
      </w:r>
      <w:r w:rsidRPr="0043609C">
        <w:rPr>
          <w:b/>
          <w:bCs/>
        </w:rPr>
        <w:t>return to their positions and prepare for the exit procession</w:t>
      </w:r>
      <w:r w:rsidRPr="0043609C">
        <w:t>.</w:t>
      </w:r>
    </w:p>
    <w:p w14:paraId="1BAC631A" w14:textId="77777777" w:rsidR="0043609C" w:rsidRDefault="0043609C" w:rsidP="0043609C">
      <w:pPr>
        <w:rPr>
          <w:noProof/>
        </w:rPr>
      </w:pPr>
    </w:p>
    <w:p w14:paraId="3E306F38" w14:textId="77777777" w:rsidR="0043609C" w:rsidRDefault="0043609C" w:rsidP="0043609C">
      <w:pPr>
        <w:rPr>
          <w:noProof/>
        </w:rPr>
      </w:pPr>
    </w:p>
    <w:p w14:paraId="34022029" w14:textId="77777777" w:rsidR="0043609C" w:rsidRPr="0043609C" w:rsidRDefault="00151F74" w:rsidP="0043609C">
      <w:r>
        <w:pict w14:anchorId="6868AD9F">
          <v:rect id="_x0000_i1027" style="width:0;height:1.5pt" o:hralign="center" o:hrstd="t" o:hr="t" fillcolor="#a0a0a0" stroked="f"/>
        </w:pict>
      </w:r>
    </w:p>
    <w:p w14:paraId="509893DE" w14:textId="77777777" w:rsidR="0043609C" w:rsidRPr="0043609C" w:rsidRDefault="0043609C" w:rsidP="0043609C">
      <w:pPr>
        <w:rPr>
          <w:b/>
          <w:bCs/>
        </w:rPr>
      </w:pPr>
      <w:r w:rsidRPr="0043609C">
        <w:rPr>
          <w:b/>
          <w:bCs/>
        </w:rPr>
        <w:t>4. Farewell Ceremony</w:t>
      </w:r>
    </w:p>
    <w:p w14:paraId="086D96BA" w14:textId="77777777" w:rsidR="0043609C" w:rsidRPr="0043609C" w:rsidRDefault="0043609C" w:rsidP="0043609C">
      <w:pPr>
        <w:numPr>
          <w:ilvl w:val="0"/>
          <w:numId w:val="4"/>
        </w:numPr>
      </w:pPr>
      <w:r w:rsidRPr="0043609C">
        <w:rPr>
          <w:b/>
          <w:bCs/>
        </w:rPr>
        <w:t>Choose up to six participants</w:t>
      </w:r>
      <w:r w:rsidRPr="0043609C">
        <w:t xml:space="preserve"> for the Farewell Ceremony and inform a volunteer.</w:t>
      </w:r>
    </w:p>
    <w:p w14:paraId="6F3C0056" w14:textId="77777777" w:rsidR="0043609C" w:rsidRPr="0043609C" w:rsidRDefault="0043609C" w:rsidP="0043609C">
      <w:pPr>
        <w:numPr>
          <w:ilvl w:val="0"/>
          <w:numId w:val="4"/>
        </w:numPr>
      </w:pPr>
      <w:r w:rsidRPr="0043609C">
        <w:t xml:space="preserve">Discuss and decide </w:t>
      </w:r>
      <w:r w:rsidRPr="0043609C">
        <w:rPr>
          <w:b/>
          <w:bCs/>
        </w:rPr>
        <w:t>where each participant will stand</w:t>
      </w:r>
      <w:r w:rsidRPr="0043609C">
        <w:t xml:space="preserve"> with the family.</w:t>
      </w:r>
    </w:p>
    <w:p w14:paraId="6BE5C7DE" w14:textId="77777777" w:rsidR="0043609C" w:rsidRPr="0043609C" w:rsidRDefault="0043609C" w:rsidP="0043609C">
      <w:pPr>
        <w:numPr>
          <w:ilvl w:val="0"/>
          <w:numId w:val="4"/>
        </w:numPr>
      </w:pPr>
      <w:r w:rsidRPr="0043609C">
        <w:t xml:space="preserve">Participants should stand </w:t>
      </w:r>
      <w:r w:rsidRPr="0043609C">
        <w:rPr>
          <w:b/>
          <w:bCs/>
        </w:rPr>
        <w:t>on either side of the casket, leaving a space of approximately two tiles between each person</w:t>
      </w:r>
      <w:r w:rsidRPr="0043609C">
        <w:t>.</w:t>
      </w:r>
    </w:p>
    <w:p w14:paraId="35061E25" w14:textId="46BF3327" w:rsidR="0043609C" w:rsidRDefault="0043609C" w:rsidP="0043609C">
      <w:pPr>
        <w:ind w:left="720"/>
      </w:pPr>
      <w:r>
        <w:rPr>
          <w:noProof/>
        </w:rPr>
        <w:drawing>
          <wp:inline distT="0" distB="0" distL="0" distR="0" wp14:anchorId="301A4479" wp14:editId="4589E329">
            <wp:extent cx="4810125" cy="3164205"/>
            <wp:effectExtent l="0" t="0" r="0" b="0"/>
            <wp:docPr id="2" name="그림 2" descr="실내, 사람, 천장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실내, 사람, 천장, 사람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89" cy="3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F2B5" w14:textId="1B3AD270" w:rsidR="0043609C" w:rsidRDefault="0043609C" w:rsidP="0043609C">
      <w:pPr>
        <w:ind w:left="720"/>
      </w:pPr>
      <w:r>
        <w:rPr>
          <w:noProof/>
        </w:rPr>
        <w:drawing>
          <wp:inline distT="0" distB="0" distL="0" distR="0" wp14:anchorId="3AA7CD82" wp14:editId="5B9B966A">
            <wp:extent cx="4829175" cy="2190750"/>
            <wp:effectExtent l="0" t="0" r="9525" b="0"/>
            <wp:docPr id="5" name="그림 5" descr="텍스트, 실내, 사람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실내, 사람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265" cy="21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3A93" w14:textId="77777777" w:rsidR="00106190" w:rsidRDefault="00106190"/>
    <w:sectPr w:rsidR="00106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7449"/>
    <w:multiLevelType w:val="multilevel"/>
    <w:tmpl w:val="B058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375B4"/>
    <w:multiLevelType w:val="multilevel"/>
    <w:tmpl w:val="7E88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451FD"/>
    <w:multiLevelType w:val="multilevel"/>
    <w:tmpl w:val="272A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FE716C"/>
    <w:multiLevelType w:val="multilevel"/>
    <w:tmpl w:val="FF1C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1836238">
    <w:abstractNumId w:val="1"/>
  </w:num>
  <w:num w:numId="2" w16cid:durableId="1011565911">
    <w:abstractNumId w:val="0"/>
  </w:num>
  <w:num w:numId="3" w16cid:durableId="139425821">
    <w:abstractNumId w:val="3"/>
  </w:num>
  <w:num w:numId="4" w16cid:durableId="312300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9C"/>
    <w:rsid w:val="00106190"/>
    <w:rsid w:val="00151F74"/>
    <w:rsid w:val="001C7F39"/>
    <w:rsid w:val="0043609C"/>
    <w:rsid w:val="004B1F5D"/>
    <w:rsid w:val="008D013E"/>
    <w:rsid w:val="00AE7417"/>
    <w:rsid w:val="00BC15E8"/>
    <w:rsid w:val="00F6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3563BEE"/>
  <w15:chartTrackingRefBased/>
  <w15:docId w15:val="{0286D1C0-82E2-4106-A5DF-72FD1140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6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0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0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0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0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0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0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0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0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0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0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0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PepsiCo Inc.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Semina {PEP}</dc:creator>
  <cp:keywords/>
  <dc:description/>
  <cp:lastModifiedBy>Kim, Semina {PEP}</cp:lastModifiedBy>
  <cp:revision>2</cp:revision>
  <dcterms:created xsi:type="dcterms:W3CDTF">2025-02-17T20:08:00Z</dcterms:created>
  <dcterms:modified xsi:type="dcterms:W3CDTF">2025-02-17T22:55:00Z</dcterms:modified>
</cp:coreProperties>
</file>